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E0" w:rsidRPr="00443A10" w:rsidRDefault="00443A1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F5D9C" w:rsidRPr="00443A10">
        <w:rPr>
          <w:rFonts w:ascii="TH SarabunIT๙" w:hAnsi="TH SarabunIT๙" w:cs="TH SarabunIT๙"/>
          <w:b/>
          <w:bCs/>
          <w:sz w:val="32"/>
          <w:szCs w:val="32"/>
          <w:cs/>
        </w:rPr>
        <w:t>4.3</w:t>
      </w:r>
      <w:r w:rsidR="007F5D9C" w:rsidRPr="00443A1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F5D9C" w:rsidRPr="00443A1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สรุปผลการพัฒนาท้องถิ่น</w:t>
      </w:r>
    </w:p>
    <w:p w:rsidR="00443A10" w:rsidRPr="00466764" w:rsidRDefault="00443A10" w:rsidP="00443A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สรุปผลการพัฒนาท้องถิ</w:t>
      </w:r>
      <w:r>
        <w:rPr>
          <w:rFonts w:ascii="TH SarabunIT๙" w:hAnsi="TH SarabunIT๙" w:cs="TH SarabunIT๙"/>
          <w:sz w:val="32"/>
          <w:szCs w:val="32"/>
          <w:cs/>
        </w:rPr>
        <w:t>่นตามแผนพัฒนาท้องถิ่น (พ.ศ.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  <w:cs/>
        </w:rPr>
        <w:t>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66764">
        <w:rPr>
          <w:rFonts w:ascii="TH SarabunIT๙" w:hAnsi="TH SarabunIT๙" w:cs="TH SarabunIT๙"/>
          <w:sz w:val="32"/>
          <w:szCs w:val="32"/>
          <w:cs/>
        </w:rPr>
        <w:t>)</w:t>
      </w:r>
    </w:p>
    <w:p w:rsidR="00443A10" w:rsidRPr="00466764" w:rsidRDefault="00443A10" w:rsidP="00443A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1.สรุปผลการดำเนินงานตามงบประมาณที่ได้รับและการเบิกจ่ายงบประมาณในปีงบประมาณ</w:t>
      </w:r>
    </w:p>
    <w:p w:rsidR="00443A10" w:rsidRPr="00466764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1.1สรุปสถานการณ์การพัฒนา การตั้งงบประมาณ การเบิกจ่ายงบประมาณ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205"/>
        <w:gridCol w:w="1470"/>
        <w:gridCol w:w="1969"/>
        <w:gridCol w:w="1843"/>
        <w:gridCol w:w="1985"/>
      </w:tblGrid>
      <w:tr w:rsidR="00443A10" w:rsidRPr="00466764" w:rsidTr="00772454">
        <w:tc>
          <w:tcPr>
            <w:tcW w:w="1205" w:type="dxa"/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70" w:type="dxa"/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69" w:type="dxa"/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 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443A10" w:rsidRPr="00466764" w:rsidTr="00B16E58">
        <w:tc>
          <w:tcPr>
            <w:tcW w:w="1205" w:type="dxa"/>
            <w:tcBorders>
              <w:bottom w:val="single" w:sz="4" w:space="0" w:color="000000" w:themeColor="text1"/>
            </w:tcBorders>
          </w:tcPr>
          <w:p w:rsidR="00443A10" w:rsidRPr="00466764" w:rsidRDefault="00443A10" w:rsidP="007724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การตั้งงบประมาณ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</w:tcPr>
          <w:p w:rsidR="00443A10" w:rsidRPr="00466764" w:rsidRDefault="00443A10" w:rsidP="00772454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215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969" w:type="dxa"/>
            <w:tcBorders>
              <w:bottom w:val="single" w:sz="4" w:space="0" w:color="000000" w:themeColor="text1"/>
            </w:tcBorders>
          </w:tcPr>
          <w:p w:rsidR="00443A10" w:rsidRPr="00466764" w:rsidRDefault="00443A10" w:rsidP="007724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27,902,140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443A10" w:rsidRPr="00466764" w:rsidRDefault="00443A10" w:rsidP="00772454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443A10" w:rsidRPr="00466764" w:rsidRDefault="00E370C0" w:rsidP="007724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36,278,920.12</w:t>
            </w:r>
          </w:p>
        </w:tc>
      </w:tr>
      <w:tr w:rsidR="00B16E58" w:rsidRPr="00466764" w:rsidTr="00B16E58">
        <w:tc>
          <w:tcPr>
            <w:tcW w:w="1205" w:type="dxa"/>
            <w:tcBorders>
              <w:left w:val="nil"/>
              <w:right w:val="nil"/>
            </w:tcBorders>
          </w:tcPr>
          <w:p w:rsidR="00B16E58" w:rsidRPr="00466764" w:rsidRDefault="00B16E58" w:rsidP="007724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B16E58" w:rsidRDefault="00B16E58" w:rsidP="00772454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</w:tcPr>
          <w:p w:rsidR="00B16E58" w:rsidRDefault="00B16E58" w:rsidP="007724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B16E58" w:rsidRDefault="00B16E58" w:rsidP="00772454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B16E58" w:rsidRDefault="00B16E58" w:rsidP="007724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6E58" w:rsidRPr="00466764" w:rsidTr="00B056CA">
        <w:tc>
          <w:tcPr>
            <w:tcW w:w="1205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70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69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 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85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 </w:t>
            </w:r>
            <w:r w:rsidR="005D0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B16E58" w:rsidRPr="00466764" w:rsidTr="00B056CA">
        <w:tc>
          <w:tcPr>
            <w:tcW w:w="1205" w:type="dxa"/>
          </w:tcPr>
          <w:p w:rsidR="00B16E58" w:rsidRPr="00466764" w:rsidRDefault="00B16E58" w:rsidP="00B056C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การตั้งงบประมาณ</w:t>
            </w:r>
          </w:p>
        </w:tc>
        <w:tc>
          <w:tcPr>
            <w:tcW w:w="1470" w:type="dxa"/>
          </w:tcPr>
          <w:p w:rsidR="00B16E58" w:rsidRPr="00466764" w:rsidRDefault="00B35762" w:rsidP="00B056CA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="00B16E58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="00B16E58"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="00B16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969" w:type="dxa"/>
          </w:tcPr>
          <w:p w:rsidR="00B16E58" w:rsidRPr="00466764" w:rsidRDefault="002B1208" w:rsidP="00B056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35,681,929.94</w:t>
            </w:r>
          </w:p>
        </w:tc>
        <w:tc>
          <w:tcPr>
            <w:tcW w:w="1843" w:type="dxa"/>
          </w:tcPr>
          <w:p w:rsidR="00B16E58" w:rsidRPr="00466764" w:rsidRDefault="008E1287" w:rsidP="00B056CA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  <w:r w:rsidR="00B16E58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655</w:t>
            </w:r>
            <w:r w:rsidR="00B16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B16E58"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="00B16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985" w:type="dxa"/>
          </w:tcPr>
          <w:p w:rsidR="00B16E58" w:rsidRPr="00466764" w:rsidRDefault="00632900" w:rsidP="006329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34,762,186.12</w:t>
            </w:r>
          </w:p>
        </w:tc>
      </w:tr>
    </w:tbl>
    <w:p w:rsidR="00B16E58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205"/>
        <w:gridCol w:w="1470"/>
        <w:gridCol w:w="1969"/>
        <w:gridCol w:w="1843"/>
        <w:gridCol w:w="1985"/>
      </w:tblGrid>
      <w:tr w:rsidR="00372C59" w:rsidRPr="00466764" w:rsidTr="001D773B">
        <w:tc>
          <w:tcPr>
            <w:tcW w:w="1205" w:type="dxa"/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70" w:type="dxa"/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969" w:type="dxa"/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bookmarkStart w:id="0" w:name="_GoBack"/>
        <w:bookmarkEnd w:id="0"/>
      </w:tr>
      <w:tr w:rsidR="00372C59" w:rsidRPr="00466764" w:rsidTr="001D773B">
        <w:tc>
          <w:tcPr>
            <w:tcW w:w="1205" w:type="dxa"/>
            <w:tcBorders>
              <w:bottom w:val="single" w:sz="4" w:space="0" w:color="000000" w:themeColor="text1"/>
            </w:tcBorders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การตั้งงบประมาณ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</w:tcPr>
          <w:p w:rsidR="00372C59" w:rsidRPr="00466764" w:rsidRDefault="00372C59" w:rsidP="001D773B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340</w:t>
            </w:r>
            <w:r w:rsidRPr="0046676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969" w:type="dxa"/>
            <w:tcBorders>
              <w:bottom w:val="single" w:sz="4" w:space="0" w:color="000000" w:themeColor="text1"/>
            </w:tcBorders>
          </w:tcPr>
          <w:p w:rsidR="00372C59" w:rsidRPr="00466764" w:rsidRDefault="00BA602B" w:rsidP="001D773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,664,338.10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72C59" w:rsidRPr="00466764" w:rsidRDefault="00372C59" w:rsidP="001D773B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372C59" w:rsidRPr="00466764" w:rsidRDefault="00372C59" w:rsidP="001D77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2C59" w:rsidRPr="00466764" w:rsidTr="001D773B">
        <w:tc>
          <w:tcPr>
            <w:tcW w:w="1205" w:type="dxa"/>
            <w:tcBorders>
              <w:left w:val="nil"/>
              <w:right w:val="nil"/>
            </w:tcBorders>
          </w:tcPr>
          <w:p w:rsidR="00372C59" w:rsidRPr="00466764" w:rsidRDefault="00372C59" w:rsidP="001D77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372C59" w:rsidRDefault="00372C59" w:rsidP="001D773B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</w:tcPr>
          <w:p w:rsidR="00372C59" w:rsidRDefault="00372C59" w:rsidP="001D77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372C59" w:rsidRDefault="00372C59" w:rsidP="001D773B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72C59" w:rsidRDefault="00372C59" w:rsidP="001D77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72C59" w:rsidRDefault="00372C59" w:rsidP="00443A10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:rsidR="00372C59" w:rsidRDefault="00372C59" w:rsidP="00443A10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:rsidR="00443A10" w:rsidRPr="00466764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66764">
        <w:rPr>
          <w:rFonts w:ascii="TH SarabunIT๙" w:hAnsi="TH SarabunIT๙" w:cs="TH SarabunIT๙"/>
          <w:sz w:val="32"/>
          <w:szCs w:val="32"/>
          <w:cs/>
        </w:rPr>
        <w:t>1.2 การประเมินผลการนำแผนพัฒนาท้องถิ่นไปปฏิบัติในเชิงปริมาณและเชิงคุณภาพ</w:t>
      </w:r>
    </w:p>
    <w:p w:rsidR="00443A10" w:rsidRPr="00466764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เชิงปริมาณ โครงการตามแผนพัฒนาท้องถิ่น  ซึ่งองค์การบริหารส่วนตำบลวังยาวได้นำมาจัดทำข้อบัญญัติงบประมาณรายจ่ายประจำปี ประมาณร้อยละ 60 และยังมีโครงการอีกจำนวนหนึ่งไม่สามารถนำมาจัดทำงบประมาณรายจ่ายได้เนื่องจากมีข้อจำกัดด้านงบประมาณและได้ดำเนินการของบประมาณจากหน่วยงานที่เกี่ยวข้องต่อไป</w:t>
      </w:r>
    </w:p>
    <w:p w:rsidR="00443A10" w:rsidRPr="00466764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เชิงคุณภาพ โครงการตามแผนพัฒนาท้องถิ่น ซึ่งองค์การบริหารส่วนตำบลวังยาวได้นำมาจัดทำข้อบัญญัติงบประมาณรายจ่ายประจำปี นั้น ได้มีการจัดเวทีประชาคมเพื่อเสนอโครงการตามแผนงานซึ่ง</w:t>
      </w:r>
      <w:r w:rsidRPr="00466764">
        <w:rPr>
          <w:rFonts w:ascii="TH SarabunIT๙" w:hAnsi="TH SarabunIT๙" w:cs="TH SarabunIT๙"/>
          <w:sz w:val="32"/>
          <w:szCs w:val="32"/>
          <w:cs/>
        </w:rPr>
        <w:lastRenderedPageBreak/>
        <w:t>ได้คัดเลือกโครงการที่จำเป็นเร่งด่วน,โครงการที่เป็นปัญหาความเดือดร้อนของประชาชนดำเนินการก่อน เพื่อก่อให้เกิดความคุ้มค่า ประหยัด และมีประโยชน์ด้านการใช้งานมากที่สุด</w:t>
      </w:r>
    </w:p>
    <w:p w:rsidR="00443A10" w:rsidRPr="00466764" w:rsidRDefault="00443A10" w:rsidP="00443A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2.ผลที่ได้รับจากการดำเนินงานในปีงบประมาณ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.ศ.2</w:t>
      </w:r>
      <w:r>
        <w:rPr>
          <w:rFonts w:ascii="TH SarabunIT๙" w:hAnsi="TH SarabunIT๙" w:cs="TH SarabunIT๙" w:hint="cs"/>
          <w:sz w:val="32"/>
          <w:szCs w:val="32"/>
          <w:cs/>
        </w:rPr>
        <w:t>561</w:t>
      </w:r>
      <w:r>
        <w:rPr>
          <w:rFonts w:ascii="TH SarabunIT๙" w:hAnsi="TH SarabunIT๙" w:cs="TH SarabunIT๙"/>
          <w:sz w:val="32"/>
          <w:szCs w:val="32"/>
          <w:cs/>
        </w:rPr>
        <w:t>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443A10" w:rsidRPr="00466764" w:rsidRDefault="00443A10" w:rsidP="00443A10">
      <w:pPr>
        <w:rPr>
          <w:rFonts w:ascii="TH SarabunIT๙" w:hAnsi="TH SarabunIT๙" w:cs="TH SarabunIT๙"/>
          <w:sz w:val="32"/>
          <w:szCs w:val="32"/>
        </w:rPr>
      </w:pPr>
      <w:r w:rsidRPr="0046676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2.1 ผลที่ได้รับหรือผลที่สำคัญ</w:t>
      </w:r>
    </w:p>
    <w:p w:rsidR="00443A10" w:rsidRDefault="00443A10" w:rsidP="00443A10">
      <w:pPr>
        <w:rPr>
          <w:rFonts w:ascii="TH SarabunIT๙" w:hAnsi="TH SarabunIT๙" w:cs="TH SarabunIT๙"/>
          <w:sz w:val="32"/>
          <w:szCs w:val="32"/>
        </w:rPr>
      </w:pPr>
      <w:r w:rsidRPr="00466764">
        <w:rPr>
          <w:rFonts w:ascii="TH SarabunIT๙" w:hAnsi="TH SarabunIT๙" w:cs="TH SarabunIT๙"/>
          <w:sz w:val="32"/>
          <w:szCs w:val="32"/>
        </w:rPr>
        <w:tab/>
      </w:r>
      <w:r w:rsidR="00896530"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ารจัดทำงบประมาณในปีงบประมาณ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  <w:cs/>
        </w:rPr>
        <w:t>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66764">
        <w:rPr>
          <w:rFonts w:ascii="TH SarabunIT๙" w:hAnsi="TH SarabunIT๙" w:cs="TH SarabunIT๙"/>
          <w:sz w:val="32"/>
          <w:szCs w:val="32"/>
          <w:cs/>
        </w:rPr>
        <w:t xml:space="preserve"> นั้น ส่วน</w:t>
      </w:r>
      <w:r w:rsidR="00896530">
        <w:rPr>
          <w:rFonts w:ascii="TH SarabunIT๙" w:hAnsi="TH SarabunIT๙" w:cs="TH SarabunIT๙"/>
          <w:sz w:val="32"/>
          <w:szCs w:val="32"/>
          <w:cs/>
        </w:rPr>
        <w:t xml:space="preserve">ใหญ่งบประมาณได้ดำเนินการ  </w:t>
      </w:r>
      <w:r w:rsidRPr="00466764">
        <w:rPr>
          <w:rFonts w:ascii="TH SarabunIT๙" w:hAnsi="TH SarabunIT๙" w:cs="TH SarabunIT๙"/>
          <w:sz w:val="32"/>
          <w:szCs w:val="32"/>
          <w:cs/>
        </w:rPr>
        <w:t xml:space="preserve">ด้านโครงสร้างพื้นฐาน พื้นที่และบริบทขององค์การบริหารส่วนตำบลวังยาวยังต้องการพัฒนาด้านโครงสร้างพื้นฐานอีกมาก เช่น ถนนเพื่อการเกษตร ส่วนด้านการพัฒนาด้านสังคม การเมือง การปกครอง, </w:t>
      </w:r>
      <w:r w:rsidR="008B793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66764">
        <w:rPr>
          <w:rFonts w:ascii="TH SarabunIT๙" w:hAnsi="TH SarabunIT๙" w:cs="TH SarabunIT๙"/>
          <w:sz w:val="32"/>
          <w:szCs w:val="32"/>
          <w:cs/>
        </w:rPr>
        <w:t>ด้านเศรษฐกิจ, ด้านสาธารณสุขทรัพยากรและสิ่งแวดล้อม,ด้านการศึกษา ศาสนาและวัฒนธรรม ก็ได้ดำเนินการควบคู่กันไปซึ่งจะมีงบประมาณน้อยกว่าด้านโครงสร้างพื้นฐาน</w:t>
      </w:r>
    </w:p>
    <w:p w:rsidR="00443A10" w:rsidRDefault="00443A10" w:rsidP="00443A1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43A10">
        <w:rPr>
          <w:rFonts w:ascii="TH SarabunIT๙" w:hAnsi="TH SarabunIT๙" w:cs="TH SarabunIT๙" w:hint="cs"/>
          <w:b/>
          <w:bCs/>
          <w:sz w:val="32"/>
          <w:szCs w:val="32"/>
          <w:cs/>
        </w:rPr>
        <w:t>4.4 ข้อเสนอแนะในการจัดทำแผนพัฒนาท้องถิ่นในอนาคต</w:t>
      </w:r>
    </w:p>
    <w:p w:rsidR="00443A10" w:rsidRDefault="00443A10" w:rsidP="00443A1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>-</w:t>
      </w:r>
      <w:r w:rsidRPr="00443A10">
        <w:rPr>
          <w:rFonts w:ascii="TH SarabunIT๙" w:hAnsi="TH SarabunIT๙" w:cs="TH SarabunIT๙" w:hint="cs"/>
          <w:sz w:val="32"/>
          <w:szCs w:val="32"/>
          <w:cs/>
        </w:rPr>
        <w:t>ผลกระทบนำไปสู่อนาคต</w:t>
      </w:r>
    </w:p>
    <w:p w:rsidR="00443A10" w:rsidRDefault="00443A10" w:rsidP="00443A1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66764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ารจัดทำงบประมาณในปีงบประมาณ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  <w:cs/>
        </w:rPr>
        <w:t>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66764">
        <w:rPr>
          <w:rFonts w:ascii="TH SarabunIT๙" w:hAnsi="TH SarabunIT๙" w:cs="TH SarabunIT๙"/>
          <w:sz w:val="32"/>
          <w:szCs w:val="32"/>
          <w:cs/>
        </w:rPr>
        <w:t xml:space="preserve"> นั้น ส่วน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ใหญ่งบประมาณได้ดำเนินการ </w:t>
      </w:r>
      <w:r w:rsidRPr="00466764">
        <w:rPr>
          <w:rFonts w:ascii="TH SarabunIT๙" w:hAnsi="TH SarabunIT๙" w:cs="TH SarabunIT๙"/>
          <w:sz w:val="32"/>
          <w:szCs w:val="32"/>
          <w:cs/>
        </w:rPr>
        <w:t>ด้านโครงสร้างพื้นฐาน พื้นที่และบริบทขององค์การบริหารส่วนตำบลวังยาวยังต้องการพัฒนาด้านโครงสร้างพื้นฐานอีกมาก เช่น ถนนเพื่อการเกษตร ส่วนด้านการพัฒนาด้านสังคม การเมือง การปกครอง, ด้านเศรษฐกิจ, ด้านสาธารณสุขทรัพยากรและสิ่งแวดล้อม,ด้านการศึกษา ศาสนาและวัฒนธรรม ก็ได้ดำเนินการควบคู่กันไปซึ่งจะมีงบประมาณน้อยกว่าด้านโครงสร้างพื้นฐาน</w:t>
      </w:r>
    </w:p>
    <w:p w:rsidR="00443A10" w:rsidRPr="00753F0A" w:rsidRDefault="00443A10" w:rsidP="00443A1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53F0A">
        <w:rPr>
          <w:rFonts w:ascii="TH SarabunIT๙" w:hAnsi="TH SarabunIT๙" w:cs="TH SarabunIT๙"/>
          <w:sz w:val="32"/>
          <w:szCs w:val="32"/>
        </w:rPr>
        <w:tab/>
      </w:r>
      <w:r w:rsidRPr="00753F0A">
        <w:rPr>
          <w:rFonts w:ascii="TH SarabunIT๙" w:hAnsi="TH SarabunIT๙" w:cs="TH SarabunIT๙" w:hint="cs"/>
          <w:sz w:val="32"/>
          <w:szCs w:val="32"/>
          <w:cs/>
        </w:rPr>
        <w:t>ในอนาคตอ</w:t>
      </w:r>
      <w:r w:rsidR="00753F0A">
        <w:rPr>
          <w:rFonts w:ascii="TH SarabunIT๙" w:hAnsi="TH SarabunIT๙" w:cs="TH SarabunIT๙" w:hint="cs"/>
          <w:sz w:val="32"/>
          <w:szCs w:val="32"/>
          <w:cs/>
        </w:rPr>
        <w:t>งค์การบริหารส่วนตำบลวังยาวควร</w:t>
      </w:r>
      <w:r w:rsidRPr="00753F0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753F0A">
        <w:rPr>
          <w:rFonts w:ascii="TH SarabunIT๙" w:hAnsi="TH SarabunIT๙" w:cs="TH SarabunIT๙" w:hint="cs"/>
          <w:sz w:val="32"/>
          <w:szCs w:val="32"/>
          <w:cs/>
        </w:rPr>
        <w:t>การตั้ง</w:t>
      </w:r>
      <w:r w:rsidRPr="00753F0A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547328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ส่งเสริมและสนับสนุน </w:t>
      </w:r>
      <w:r w:rsidRPr="00753F0A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753F0A" w:rsidRPr="00753F0A">
        <w:rPr>
          <w:rFonts w:ascii="TH SarabunIT๙" w:hAnsi="TH SarabunIT๙" w:cs="TH SarabunIT๙"/>
          <w:sz w:val="32"/>
          <w:szCs w:val="32"/>
          <w:cs/>
        </w:rPr>
        <w:t>การพัฒนาด้านสังคม การเมือง การปกครอง, ด้านเศรษฐกิจ, ด้านสาธารณสุขทรัพยากรและสิ่งแวดล้อม,ด้านการศึกษา ศาสนาและวัฒนธรรม</w:t>
      </w:r>
      <w:r w:rsidR="00753F0A">
        <w:rPr>
          <w:rFonts w:ascii="TH SarabunIT๙" w:hAnsi="TH SarabunIT๙" w:cs="TH SarabunIT๙" w:hint="cs"/>
          <w:sz w:val="32"/>
          <w:szCs w:val="32"/>
          <w:cs/>
        </w:rPr>
        <w:t xml:space="preserve"> ให้ใกล้เคียงกับด้านโครงสร้างพื้นฐาน </w:t>
      </w:r>
    </w:p>
    <w:p w:rsidR="00443A10" w:rsidRPr="00466764" w:rsidRDefault="00443A10" w:rsidP="00443A1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443A10" w:rsidRDefault="00443A10" w:rsidP="00443A10">
      <w:pPr>
        <w:rPr>
          <w:rFonts w:ascii="TH SarabunIT๙" w:hAnsi="TH SarabunIT๙" w:cs="TH SarabunIT๙"/>
          <w:sz w:val="32"/>
          <w:szCs w:val="32"/>
        </w:rPr>
      </w:pPr>
      <w:r w:rsidRPr="00466764">
        <w:rPr>
          <w:rFonts w:ascii="TH SarabunIT๙" w:hAnsi="TH SarabunIT๙" w:cs="TH SarabunIT๙"/>
          <w:sz w:val="32"/>
          <w:szCs w:val="32"/>
          <w:cs/>
        </w:rPr>
        <w:tab/>
      </w:r>
    </w:p>
    <w:p w:rsidR="00443A10" w:rsidRDefault="00443A10" w:rsidP="00443A10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443A10" w:rsidRPr="00443A10" w:rsidRDefault="00443A10">
      <w:pPr>
        <w:rPr>
          <w:rFonts w:ascii="TH SarabunIT๙" w:hAnsi="TH SarabunIT๙" w:cs="TH SarabunIT๙"/>
          <w:sz w:val="32"/>
          <w:szCs w:val="32"/>
          <w:cs/>
        </w:rPr>
      </w:pPr>
    </w:p>
    <w:sectPr w:rsidR="00443A10" w:rsidRPr="00443A10" w:rsidSect="00EB3DE2">
      <w:headerReference w:type="default" r:id="rId7"/>
      <w:pgSz w:w="11906" w:h="16838"/>
      <w:pgMar w:top="1440" w:right="1440" w:bottom="1440" w:left="1440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C7" w:rsidRDefault="002B29C7" w:rsidP="004F559B">
      <w:pPr>
        <w:spacing w:after="0" w:line="240" w:lineRule="auto"/>
      </w:pPr>
      <w:r>
        <w:separator/>
      </w:r>
    </w:p>
  </w:endnote>
  <w:endnote w:type="continuationSeparator" w:id="0">
    <w:p w:rsidR="002B29C7" w:rsidRDefault="002B29C7" w:rsidP="004F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C7" w:rsidRDefault="002B29C7" w:rsidP="004F559B">
      <w:pPr>
        <w:spacing w:after="0" w:line="240" w:lineRule="auto"/>
      </w:pPr>
      <w:r>
        <w:separator/>
      </w:r>
    </w:p>
  </w:footnote>
  <w:footnote w:type="continuationSeparator" w:id="0">
    <w:p w:rsidR="002B29C7" w:rsidRDefault="002B29C7" w:rsidP="004F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043030"/>
      <w:docPartObj>
        <w:docPartGallery w:val="Page Numbers (Top of Page)"/>
        <w:docPartUnique/>
      </w:docPartObj>
    </w:sdtPr>
    <w:sdtEndPr/>
    <w:sdtContent>
      <w:p w:rsidR="004F559B" w:rsidRDefault="00F714B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02B" w:rsidRPr="00BA602B">
          <w:rPr>
            <w:rFonts w:cs="Calibri"/>
            <w:noProof/>
            <w:szCs w:val="22"/>
            <w:lang w:val="th-TH"/>
          </w:rPr>
          <w:t>29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4F559B" w:rsidRDefault="004F55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9C"/>
    <w:rsid w:val="002B1208"/>
    <w:rsid w:val="002B29C7"/>
    <w:rsid w:val="00372C59"/>
    <w:rsid w:val="00443A10"/>
    <w:rsid w:val="004A320B"/>
    <w:rsid w:val="004E12E0"/>
    <w:rsid w:val="004F559B"/>
    <w:rsid w:val="00547328"/>
    <w:rsid w:val="005D0A06"/>
    <w:rsid w:val="005D6FD0"/>
    <w:rsid w:val="00632900"/>
    <w:rsid w:val="0067594B"/>
    <w:rsid w:val="00752C11"/>
    <w:rsid w:val="00753F0A"/>
    <w:rsid w:val="007F5D9C"/>
    <w:rsid w:val="00896530"/>
    <w:rsid w:val="008B7933"/>
    <w:rsid w:val="008E1287"/>
    <w:rsid w:val="009C3EB3"/>
    <w:rsid w:val="00B16E58"/>
    <w:rsid w:val="00B35762"/>
    <w:rsid w:val="00BA602B"/>
    <w:rsid w:val="00C02360"/>
    <w:rsid w:val="00C177BB"/>
    <w:rsid w:val="00CE1849"/>
    <w:rsid w:val="00CE430A"/>
    <w:rsid w:val="00DD25F4"/>
    <w:rsid w:val="00E370C0"/>
    <w:rsid w:val="00E927F5"/>
    <w:rsid w:val="00EA2CE3"/>
    <w:rsid w:val="00EB3DE2"/>
    <w:rsid w:val="00F43B3F"/>
    <w:rsid w:val="00F7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5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F559B"/>
  </w:style>
  <w:style w:type="paragraph" w:styleId="a6">
    <w:name w:val="footer"/>
    <w:basedOn w:val="a"/>
    <w:link w:val="a7"/>
    <w:uiPriority w:val="99"/>
    <w:semiHidden/>
    <w:unhideWhenUsed/>
    <w:rsid w:val="004F5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4F55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5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F559B"/>
  </w:style>
  <w:style w:type="paragraph" w:styleId="a6">
    <w:name w:val="footer"/>
    <w:basedOn w:val="a"/>
    <w:link w:val="a7"/>
    <w:uiPriority w:val="99"/>
    <w:semiHidden/>
    <w:unhideWhenUsed/>
    <w:rsid w:val="004F5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4F5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20</cp:revision>
  <cp:lastPrinted>2020-02-21T09:22:00Z</cp:lastPrinted>
  <dcterms:created xsi:type="dcterms:W3CDTF">2021-01-13T08:03:00Z</dcterms:created>
  <dcterms:modified xsi:type="dcterms:W3CDTF">2022-12-26T08:18:00Z</dcterms:modified>
</cp:coreProperties>
</file>